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2019年下半年入党积极分子名单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硕1835：孙宁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硕1836：王路 张成林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材本1701：刘开涛 杨梦园 王英贤 刘  倩 王  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材本1702：靳法熠 王会荟 杨炳鑫 李子超 李  腾 周赞民 王博文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材本1703：王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材本1704：程永辉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材化1701：刘志远 李婵媛 张念超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材化1702：赵天禄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高材1701：朱美玲 吴怡璇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高材1702：程万里 朱海静 曹  超 徐信成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材本1801：聂兆鹏 杨佳蕊 徐  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材本1802：吴博洋 许家豪 刘宏杰 陈洪涛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材本1803：周  雨 陈浩然 王龙鑫 王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材本1804：朱辰喆 韦东云 雷金宇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材本1805：祝  泽 孙梦妤 孙申超 张雪莲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材化1801：张思琦 霍亚丽 贾  蕊 王运亭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材化1802：杨李文 张  瑜 董兆兴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高材1801：潘昭旭 管德阳 李汝哲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高材1802：李加林 邹新凯 王士强 董法海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9" w:leftChars="228" w:hanging="1920" w:hanging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学生会推荐：王明阳 李志远 张  皓 李卓群 赵晓倩 孙清华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徐  芮 孙梦迪 苏琰湫 赵国梁 赵海芹</w:t>
      </w:r>
    </w:p>
    <w:sectPr>
      <w:pgSz w:w="11906" w:h="16838"/>
      <w:pgMar w:top="1304" w:right="141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7A37"/>
    <w:rsid w:val="1DEA0DF6"/>
    <w:rsid w:val="5D3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日期 字符"/>
    <w:basedOn w:val="6"/>
    <w:link w:val="2"/>
    <w:qFormat/>
    <w:uiPriority w:val="0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486</Words>
  <Characters>588</Characters>
  <Paragraphs>47</Paragraphs>
  <TotalTime>2</TotalTime>
  <ScaleCrop>false</ScaleCrop>
  <LinksUpToDate>false</LinksUpToDate>
  <CharactersWithSpaces>737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2018-09-30T16:40:00Z</dcterms:created>
  <dc:creator>绽放的彼岸花</dc:creator>
  <cp:lastModifiedBy>_梦过恋过最后还是伤@</cp:lastModifiedBy>
  <dcterms:modified xsi:type="dcterms:W3CDTF">2019-10-12T03:21:39Z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